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w:t>
            </w:r>
          </w:p>
          <w:p w:rsidR="00000000" w:rsidDel="00000000" w:rsidP="00000000" w:rsidRDefault="00000000" w:rsidRPr="00000000" w14:paraId="00000005">
            <w:pPr>
              <w:rPr/>
            </w:pPr>
            <w:r w:rsidDel="00000000" w:rsidR="00000000" w:rsidRPr="00000000">
              <w:rPr>
                <w:rtl w:val="0"/>
              </w:rPr>
              <w:t xml:space="preserve">Christina Mavratsa</w:t>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w:t>
            </w:r>
          </w:p>
          <w:p w:rsidR="00000000" w:rsidDel="00000000" w:rsidP="00000000" w:rsidRDefault="00000000" w:rsidRPr="00000000" w14:paraId="00000008">
            <w:pPr>
              <w:rPr/>
            </w:pPr>
            <w:r w:rsidDel="00000000" w:rsidR="00000000" w:rsidRPr="00000000">
              <w:rPr>
                <w:rtl w:val="0"/>
              </w:rPr>
              <w:t xml:space="preserve">Climate change: Let’s create a sustainable city</w:t>
            </w:r>
          </w:p>
        </w:tc>
      </w:tr>
    </w:tbl>
    <w:p w:rsidR="00000000" w:rsidDel="00000000" w:rsidP="00000000" w:rsidRDefault="00000000" w:rsidRPr="00000000" w14:paraId="00000009">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360" w:hRule="atLeast"/>
          <w:tblHeader w:val="0"/>
        </w:trPr>
        <w:tc>
          <w:tcPr>
            <w:shd w:fill="cfe2f3" w:val="clear"/>
          </w:tcPr>
          <w:p w:rsidR="00000000" w:rsidDel="00000000" w:rsidP="00000000" w:rsidRDefault="00000000" w:rsidRPr="00000000" w14:paraId="0000000A">
            <w:pPr>
              <w:rPr/>
            </w:pPr>
            <w:r w:rsidDel="00000000" w:rsidR="00000000" w:rsidRPr="00000000">
              <w:rPr>
                <w:rtl w:val="0"/>
              </w:rPr>
              <w:t xml:space="preserve">Lesson brief description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Students will learn about climate change and explore sustainable practices by creating a virtual sustainable city in Minecraft.</w:t>
            </w:r>
          </w:p>
        </w:tc>
      </w:tr>
    </w:tbl>
    <w:p w:rsidR="00000000" w:rsidDel="00000000" w:rsidP="00000000" w:rsidRDefault="00000000" w:rsidRPr="00000000" w14:paraId="0000000D">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0E">
            <w:pPr>
              <w:rPr/>
            </w:pPr>
            <w:r w:rsidDel="00000000" w:rsidR="00000000" w:rsidRPr="00000000">
              <w:rPr>
                <w:rtl w:val="0"/>
              </w:rPr>
              <w:t xml:space="preserve">Time (Lesson duration): 120 minutes</w:t>
            </w:r>
          </w:p>
          <w:p w:rsidR="00000000" w:rsidDel="00000000" w:rsidP="00000000" w:rsidRDefault="00000000" w:rsidRPr="00000000" w14:paraId="0000000F">
            <w:pPr>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1">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2">
            <w:pPr>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6">
            <w:pPr>
              <w:numPr>
                <w:ilvl w:val="0"/>
                <w:numId w:val="2"/>
              </w:numPr>
              <w:pBdr>
                <w:top w:color="d9d9e3" w:space="0" w:sz="4" w:val="single"/>
                <w:left w:color="d9d9e3" w:space="5" w:sz="4" w:val="single"/>
                <w:bottom w:color="d9d9e3" w:space="0" w:sz="4" w:val="single"/>
                <w:right w:color="d9d9e3" w:space="0" w:sz="4" w:val="single"/>
              </w:pBdr>
              <w:ind w:left="720" w:hanging="360"/>
              <w:rPr/>
            </w:pPr>
            <w:r w:rsidDel="00000000" w:rsidR="00000000" w:rsidRPr="00000000">
              <w:rPr>
                <w:rtl w:val="0"/>
              </w:rPr>
              <w:t xml:space="preserve">Computers or tablets with Minecraft Education Edition installed</w:t>
            </w:r>
          </w:p>
          <w:p w:rsidR="00000000" w:rsidDel="00000000" w:rsidP="00000000" w:rsidRDefault="00000000" w:rsidRPr="00000000" w14:paraId="00000017">
            <w:pPr>
              <w:numPr>
                <w:ilvl w:val="0"/>
                <w:numId w:val="2"/>
              </w:numPr>
              <w:pBdr>
                <w:top w:color="d9d9e3" w:space="0" w:sz="4" w:val="single"/>
                <w:left w:color="d9d9e3" w:space="5" w:sz="4" w:val="single"/>
                <w:bottom w:color="d9d9e3" w:space="0" w:sz="4" w:val="single"/>
                <w:right w:color="d9d9e3" w:space="0" w:sz="4" w:val="single"/>
              </w:pBdr>
              <w:ind w:left="720" w:hanging="360"/>
              <w:rPr/>
            </w:pPr>
            <w:r w:rsidDel="00000000" w:rsidR="00000000" w:rsidRPr="00000000">
              <w:rPr>
                <w:rtl w:val="0"/>
              </w:rPr>
              <w:t xml:space="preserve">Projector for demonstration</w:t>
            </w:r>
          </w:p>
          <w:p w:rsidR="00000000" w:rsidDel="00000000" w:rsidP="00000000" w:rsidRDefault="00000000" w:rsidRPr="00000000" w14:paraId="00000018">
            <w:pPr>
              <w:numPr>
                <w:ilvl w:val="0"/>
                <w:numId w:val="2"/>
              </w:numPr>
              <w:pBdr>
                <w:top w:color="d9d9e3" w:space="0" w:sz="4" w:val="single"/>
                <w:left w:color="d9d9e3" w:space="5" w:sz="4" w:val="single"/>
                <w:bottom w:color="d9d9e3" w:space="0" w:sz="4" w:val="single"/>
                <w:right w:color="d9d9e3" w:space="0" w:sz="4" w:val="single"/>
              </w:pBdr>
              <w:ind w:left="720" w:hanging="360"/>
              <w:rPr/>
            </w:pPr>
            <w:r w:rsidDel="00000000" w:rsidR="00000000" w:rsidRPr="00000000">
              <w:rPr>
                <w:rtl w:val="0"/>
              </w:rPr>
              <w:t xml:space="preserve">Worksheets and pencils</w:t>
            </w:r>
          </w:p>
          <w:p w:rsidR="00000000" w:rsidDel="00000000" w:rsidP="00000000" w:rsidRDefault="00000000" w:rsidRPr="00000000" w14:paraId="00000019">
            <w:pPr>
              <w:numPr>
                <w:ilvl w:val="0"/>
                <w:numId w:val="2"/>
              </w:numPr>
              <w:pBdr>
                <w:top w:color="d9d9e3" w:space="0" w:sz="4" w:val="single"/>
                <w:left w:color="d9d9e3" w:space="5" w:sz="4" w:val="single"/>
                <w:bottom w:color="d9d9e3" w:space="0" w:sz="4" w:val="single"/>
                <w:right w:color="d9d9e3" w:space="0" w:sz="4" w:val="single"/>
              </w:pBdr>
              <w:ind w:left="720" w:hanging="360"/>
              <w:rPr/>
            </w:pPr>
            <w:r w:rsidDel="00000000" w:rsidR="00000000" w:rsidRPr="00000000">
              <w:rPr>
                <w:rtl w:val="0"/>
              </w:rPr>
              <w:t xml:space="preserve">Whiteboard and markers</w:t>
            </w:r>
          </w:p>
          <w:p w:rsidR="00000000" w:rsidDel="00000000" w:rsidP="00000000" w:rsidRDefault="00000000" w:rsidRPr="00000000" w14:paraId="0000001A">
            <w:pPr>
              <w:numPr>
                <w:ilvl w:val="0"/>
                <w:numId w:val="2"/>
              </w:numPr>
              <w:pBdr>
                <w:top w:color="d9d9e3" w:space="0" w:sz="4" w:val="single"/>
                <w:left w:color="d9d9e3" w:space="5" w:sz="4" w:val="single"/>
                <w:bottom w:color="d9d9e3" w:space="0" w:sz="4" w:val="single"/>
                <w:right w:color="d9d9e3" w:space="0" w:sz="4" w:val="single"/>
              </w:pBdr>
              <w:ind w:left="720" w:hanging="360"/>
              <w:rPr/>
            </w:pPr>
            <w:r w:rsidDel="00000000" w:rsidR="00000000" w:rsidRPr="00000000">
              <w:rPr>
                <w:rtl w:val="0"/>
              </w:rPr>
              <w:t xml:space="preserve">Reference materials on climate change and sustainability</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470"/>
              </w:tabs>
              <w:rPr/>
            </w:pPr>
            <w:r w:rsidDel="00000000" w:rsidR="00000000" w:rsidRPr="00000000">
              <w:rPr>
                <w:rtl w:val="0"/>
              </w:rPr>
              <w:tab/>
            </w:r>
          </w:p>
        </w:tc>
      </w:tr>
    </w:tbl>
    <w:p w:rsidR="00000000" w:rsidDel="00000000" w:rsidP="00000000" w:rsidRDefault="00000000" w:rsidRPr="00000000" w14:paraId="0000001C">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D">
            <w:pPr>
              <w:rPr/>
            </w:pPr>
            <w:r w:rsidDel="00000000" w:rsidR="00000000" w:rsidRPr="00000000">
              <w:rPr>
                <w:rtl w:val="0"/>
              </w:rPr>
              <w:t xml:space="preserve">Students’ age: 8-10 years old</w:t>
            </w:r>
          </w:p>
          <w:p w:rsidR="00000000" w:rsidDel="00000000" w:rsidP="00000000" w:rsidRDefault="00000000" w:rsidRPr="00000000" w14:paraId="0000001E">
            <w:pPr>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0">
            <w:pPr>
              <w:rPr/>
            </w:pPr>
            <w:r w:rsidDel="00000000" w:rsidR="00000000" w:rsidRPr="00000000">
              <w:rPr>
                <w:rtl w:val="0"/>
              </w:rPr>
              <w:t xml:space="preserve">Goals: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Students will be able to:</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6"/>
              </w:numPr>
              <w:ind w:left="720" w:hanging="360"/>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learn what climate change is</w:t>
            </w:r>
          </w:p>
          <w:p w:rsidR="00000000" w:rsidDel="00000000" w:rsidP="00000000" w:rsidRDefault="00000000" w:rsidRPr="00000000" w14:paraId="00000025">
            <w:pPr>
              <w:numPr>
                <w:ilvl w:val="0"/>
                <w:numId w:val="6"/>
              </w:numPr>
              <w:ind w:left="720" w:hanging="360"/>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know the causes of climate change</w:t>
            </w:r>
          </w:p>
          <w:p w:rsidR="00000000" w:rsidDel="00000000" w:rsidP="00000000" w:rsidRDefault="00000000" w:rsidRPr="00000000" w14:paraId="00000026">
            <w:pPr>
              <w:numPr>
                <w:ilvl w:val="0"/>
                <w:numId w:val="6"/>
              </w:numPr>
              <w:ind w:left="720" w:hanging="360"/>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know the causes and consequences of global warming</w:t>
            </w:r>
          </w:p>
          <w:p w:rsidR="00000000" w:rsidDel="00000000" w:rsidP="00000000" w:rsidRDefault="00000000" w:rsidRPr="00000000" w14:paraId="00000027">
            <w:pPr>
              <w:numPr>
                <w:ilvl w:val="0"/>
                <w:numId w:val="6"/>
              </w:numPr>
              <w:ind w:left="720" w:hanging="360"/>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learn about solutions to counteract climate change</w:t>
            </w:r>
          </w:p>
          <w:p w:rsidR="00000000" w:rsidDel="00000000" w:rsidP="00000000" w:rsidRDefault="00000000" w:rsidRPr="00000000" w14:paraId="00000028">
            <w:pPr>
              <w:numPr>
                <w:ilvl w:val="0"/>
                <w:numId w:val="6"/>
              </w:numPr>
              <w:ind w:left="720" w:hanging="360"/>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know what they can do to help the climate (take responsibility)</w:t>
            </w:r>
          </w:p>
          <w:p w:rsidR="00000000" w:rsidDel="00000000" w:rsidP="00000000" w:rsidRDefault="00000000" w:rsidRPr="00000000" w14:paraId="00000029">
            <w:pPr>
              <w:numPr>
                <w:ilvl w:val="0"/>
                <w:numId w:val="6"/>
              </w:numPr>
              <w:ind w:left="720" w:hanging="360"/>
              <w:rPr/>
            </w:pPr>
            <w:r w:rsidDel="00000000" w:rsidR="00000000" w:rsidRPr="00000000">
              <w:rPr>
                <w:rFonts w:ascii="ArialMT" w:cs="ArialMT" w:eastAsia="ArialMT" w:hAnsi="ArialMT"/>
                <w:sz w:val="22"/>
                <w:szCs w:val="22"/>
                <w:rtl w:val="0"/>
              </w:rPr>
              <w:t xml:space="preserve">are able to share information with others.</w:t>
            </w:r>
            <w:r w:rsidDel="00000000" w:rsidR="00000000" w:rsidRPr="00000000">
              <w:rPr>
                <w:rtl w:val="0"/>
              </w:rPr>
            </w:r>
          </w:p>
          <w:p w:rsidR="00000000" w:rsidDel="00000000" w:rsidP="00000000" w:rsidRDefault="00000000" w:rsidRPr="00000000" w14:paraId="0000002A">
            <w:pPr>
              <w:numPr>
                <w:ilvl w:val="0"/>
                <w:numId w:val="6"/>
              </w:numPr>
              <w:ind w:left="720" w:hanging="360"/>
              <w:rPr/>
            </w:pPr>
            <w:r w:rsidDel="00000000" w:rsidR="00000000" w:rsidRPr="00000000">
              <w:rPr>
                <w:rtl w:val="0"/>
              </w:rPr>
              <w:t xml:space="preserve">take urgent action to combat climate change and its impacts (Goal 13 SDG)</w:t>
            </w:r>
          </w:p>
          <w:p w:rsidR="00000000" w:rsidDel="00000000" w:rsidP="00000000" w:rsidRDefault="00000000" w:rsidRPr="00000000" w14:paraId="0000002B">
            <w:pPr>
              <w:numPr>
                <w:ilvl w:val="0"/>
                <w:numId w:val="6"/>
              </w:numPr>
              <w:ind w:left="720" w:hanging="360"/>
              <w:rPr/>
            </w:pPr>
            <w:r w:rsidDel="00000000" w:rsidR="00000000" w:rsidRPr="00000000">
              <w:rPr>
                <w:rtl w:val="0"/>
              </w:rPr>
              <w:t xml:space="preserve">Work collaboratively to create a model of a sustainable city </w:t>
            </w:r>
          </w:p>
        </w:tc>
      </w:tr>
    </w:tbl>
    <w:p w:rsidR="00000000" w:rsidDel="00000000" w:rsidP="00000000" w:rsidRDefault="00000000" w:rsidRPr="00000000" w14:paraId="0000002C">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D">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w:t>
            </w:r>
            <w:r w:rsidDel="00000000" w:rsidR="00000000" w:rsidRPr="00000000">
              <w:rPr>
                <w:u w:val="single"/>
                <w:rtl w:val="0"/>
              </w:rPr>
              <w:t xml:space="preserve">20 min</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 the article title and the picture sided in </w:t>
            </w:r>
            <w:hyperlink r:id="rId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https://www.timeforkids.com/g56/polar-bears-danger/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activate students’ prior knowledge about climate change</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Brainstorming: what is climate change?</w:t>
            </w:r>
          </w:p>
        </w:tc>
      </w:tr>
    </w:tbl>
    <w:p w:rsidR="00000000" w:rsidDel="00000000" w:rsidP="00000000" w:rsidRDefault="00000000" w:rsidRPr="00000000" w14:paraId="00000030">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1">
            <w:pPr>
              <w:rPr>
                <w:i w:val="1"/>
              </w:rPr>
            </w:pPr>
            <w:r w:rsidDel="00000000" w:rsidR="00000000" w:rsidRPr="00000000">
              <w:rPr>
                <w:i w:val="1"/>
                <w:rtl w:val="0"/>
              </w:rPr>
              <w:t xml:space="preserve">What key-concepts could teachers focus on? What needs to be pre-taught? </w:t>
            </w:r>
            <w:r w:rsidDel="00000000" w:rsidR="00000000" w:rsidRPr="00000000">
              <w:rPr>
                <w:rtl w:val="0"/>
              </w:rPr>
              <w:t xml:space="preserve">Time </w:t>
            </w:r>
            <w:r w:rsidDel="00000000" w:rsidR="00000000" w:rsidRPr="00000000">
              <w:rPr>
                <w:u w:val="single"/>
                <w:rtl w:val="0"/>
              </w:rPr>
              <w:t xml:space="preserve">30 min</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Concepts to focus on:</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Climate change</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Greenhouse effect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What to pre-taught</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Sustainability</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Renewable energy</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Minecraft</w:t>
            </w:r>
          </w:p>
        </w:tc>
      </w:tr>
    </w:tbl>
    <w:p w:rsidR="00000000" w:rsidDel="00000000" w:rsidP="00000000" w:rsidRDefault="00000000" w:rsidRPr="00000000" w14:paraId="0000003B">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C">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3D">
            <w:pPr>
              <w:tabs>
                <w:tab w:val="left" w:leader="none" w:pos="6359"/>
              </w:tabs>
              <w:rPr/>
            </w:pPr>
            <w:r w:rsidDel="00000000" w:rsidR="00000000" w:rsidRPr="00000000">
              <w:rPr>
                <w:rtl w:val="0"/>
              </w:rPr>
              <w:tab/>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Watch a YouTube video to introduce climate change: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https://www.youtube.com/watch?v=IJoAcD0oUww</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w:t>
            </w: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https://www.youtube.com/watch?v=v8unGCTWUWI</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Complete the brainstorming that was created before. (10 min)</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Discuss the question “What is climate?”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and if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know the difference between weather and climate. (10 min)</w:t>
            </w:r>
          </w:p>
          <w:p w:rsidR="00000000" w:rsidDel="00000000" w:rsidP="00000000" w:rsidRDefault="00000000" w:rsidRPr="00000000" w14:paraId="00000040">
            <w:pPr>
              <w:numPr>
                <w:ilvl w:val="0"/>
                <w:numId w:val="5"/>
              </w:numPr>
              <w:pBdr>
                <w:top w:color="d9d9e3" w:space="0" w:sz="4" w:val="single"/>
                <w:left w:color="d9d9e3" w:space="5" w:sz="4" w:val="single"/>
                <w:bottom w:color="d9d9e3" w:space="0" w:sz="4" w:val="single"/>
                <w:right w:color="d9d9e3" w:space="0" w:sz="4" w:val="single"/>
              </w:pBdr>
              <w:ind w:left="720" w:hanging="360"/>
              <w:rPr/>
            </w:pPr>
            <w:r w:rsidDel="00000000" w:rsidR="00000000" w:rsidRPr="00000000">
              <w:rPr>
                <w:rFonts w:ascii="Calibri" w:cs="Calibri" w:eastAsia="Calibri" w:hAnsi="Calibri"/>
                <w:rtl w:val="0"/>
              </w:rPr>
              <w:t xml:space="preserve">Discuss the role of humans in contributing to climate change and the impact it has on the Earth. What can we do to help ‘fight’ climate change? Students work in groups and given pictures with what is ok and what should we do less to categorise them (15 min)</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Greenhouse effect: watch a YouTube video about Greenhouse effect </w:t>
            </w:r>
            <w:hyperlink r:id="rId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https://www.youtube.com/watch?v=SN5-DnOHQmE&amp;t=1s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Discussion about what can we do to reduce the Greenhouse effect. (15 min)</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a quiz: </w:t>
            </w: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https://app.quizalize.com/view/quiz/climate-change-unit-11-8383d97c-4f74-430a-8217-8dada57be385</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(5 min)</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work in groups to build a sustainable city in Minecraft </w:t>
            </w:r>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https://education.minecraft.net/de-de/lessons/global-build-challenge-2021-peace-with-nature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use the knowledge they gained. (45 min)</w:t>
            </w:r>
          </w:p>
        </w:tc>
      </w:tr>
    </w:tbl>
    <w:p w:rsidR="00000000" w:rsidDel="00000000" w:rsidP="00000000" w:rsidRDefault="00000000" w:rsidRPr="00000000" w14:paraId="00000044">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5">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They could create a video to present their sustainable city.</w:t>
            </w:r>
          </w:p>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tabs>
          <w:tab w:val="left" w:leader="none" w:pos="7625"/>
        </w:tabs>
        <w:rPr/>
      </w:pPr>
      <w:r w:rsidDel="00000000" w:rsidR="00000000" w:rsidRPr="00000000">
        <w:rPr>
          <w:rtl w:val="0"/>
        </w:rPr>
        <w:tab/>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A">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Quiz (from Quizalize) and </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 the product of the sustainable city of students using Minecraft</w:t>
            </w:r>
          </w:p>
        </w:tc>
      </w:tr>
    </w:tbl>
    <w:p w:rsidR="00000000" w:rsidDel="00000000" w:rsidP="00000000" w:rsidRDefault="00000000" w:rsidRPr="00000000" w14:paraId="0000004D">
      <w:pPr>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E">
            <w:pPr>
              <w:rPr/>
            </w:pPr>
            <w:r w:rsidDel="00000000" w:rsidR="00000000" w:rsidRPr="00000000">
              <w:rPr>
                <w:rtl w:val="0"/>
              </w:rPr>
              <w:t xml:space="preserve">Other thoughts about this lesson plan:</w:t>
            </w:r>
          </w:p>
          <w:p w:rsidR="00000000" w:rsidDel="00000000" w:rsidP="00000000" w:rsidRDefault="00000000" w:rsidRPr="00000000" w14:paraId="0000004F">
            <w:pPr>
              <w:rPr/>
            </w:pPr>
            <w:r w:rsidDel="00000000" w:rsidR="00000000" w:rsidRPr="00000000">
              <w:rPr>
                <w:rtl w:val="0"/>
              </w:rPr>
              <w:t xml:space="preserve">The teacher could create a scavenger hunt using Goose Chase like “Earth Day Scavenger Hunt” in </w:t>
            </w:r>
            <w:hyperlink r:id="rId12">
              <w:r w:rsidDel="00000000" w:rsidR="00000000" w:rsidRPr="00000000">
                <w:rPr>
                  <w:color w:val="0000ff"/>
                  <w:u w:val="single"/>
                  <w:rtl w:val="0"/>
                </w:rPr>
                <w:t xml:space="preserve">https://www.goosechase.com/game/6f4810a57cc746ec95d524349d4640f4/copy/</w:t>
              </w:r>
            </w:hyperlink>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ind w:right="1275"/>
        <w:rPr/>
      </w:pPr>
      <w:r w:rsidDel="00000000" w:rsidR="00000000" w:rsidRPr="00000000">
        <w:rPr>
          <w:rtl w:val="0"/>
        </w:rPr>
      </w:r>
    </w:p>
    <w:sectPr>
      <w:footerReference r:id="rId13"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M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tabs>
        <w:tab w:val="center" w:leader="none" w:pos="4819"/>
        <w:tab w:val="right" w:leader="none" w:pos="9638"/>
      </w:tabs>
      <w:spacing w:after="240" w:before="240" w:lineRule="auto"/>
      <w:rPr>
        <w:sz w:val="14"/>
        <w:szCs w:val="14"/>
      </w:rPr>
    </w:pPr>
    <w:r w:rsidDel="00000000" w:rsidR="00000000" w:rsidRPr="00000000">
      <w:rPr>
        <w:sz w:val="14"/>
        <w:szCs w:val="14"/>
        <w:rtl w:val="0"/>
      </w:rPr>
      <w:t xml:space="preserve">Call: ERASMUS-JMO-2021-OFET-TT​ Project number: 101047997​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1"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2"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p w:rsidR="00000000" w:rsidDel="00000000" w:rsidP="00000000" w:rsidRDefault="00000000" w:rsidRPr="00000000" w14:paraId="00000053">
    <w:pPr>
      <w:tabs>
        <w:tab w:val="center" w:leader="none" w:pos="4819"/>
        <w:tab w:val="right" w:leader="none" w:pos="9638"/>
      </w:tabs>
      <w:spacing w:after="240" w:before="240" w:lineRule="auto"/>
      <w:rPr>
        <w:sz w:val="14"/>
        <w:szCs w:val="14"/>
      </w:rPr>
    </w:pPr>
    <w:r w:rsidDel="00000000" w:rsidR="00000000" w:rsidRPr="00000000">
      <w:rPr>
        <w:sz w:val="14"/>
        <w:szCs w:val="14"/>
        <w:rtl w:val="0"/>
      </w:rPr>
      <w:t xml:space="preserve">Cofunded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rsidR="00000000" w:rsidDel="00000000" w:rsidP="00000000" w:rsidRDefault="00000000" w:rsidRPr="00000000" w14:paraId="00000054">
    <w:pPr>
      <w:tabs>
        <w:tab w:val="center" w:leader="none" w:pos="4819"/>
        <w:tab w:val="right" w:leader="none" w:pos="9638"/>
      </w:tabs>
      <w:spacing w:after="240" w:before="240" w:lineRule="auto"/>
      <w:rPr>
        <w:sz w:val="14"/>
        <w:szCs w:val="1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819"/>
        <w:tab w:val="right" w:leader="none" w:pos="9638"/>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ducation.minecraft.net/de-de/lessons/global-build-challenge-2021-peace-with-nature" TargetMode="External"/><Relationship Id="rId10" Type="http://schemas.openxmlformats.org/officeDocument/2006/relationships/hyperlink" Target="https://app.quizalize.com/view/quiz/climate-change-unit-11-8383d97c-4f74-430a-8217-8dada57be385" TargetMode="External"/><Relationship Id="rId13" Type="http://schemas.openxmlformats.org/officeDocument/2006/relationships/footer" Target="footer1.xml"/><Relationship Id="rId12" Type="http://schemas.openxmlformats.org/officeDocument/2006/relationships/hyperlink" Target="https://www.goosechase.com/game/6f4810a57cc746ec95d524349d4640f4/cop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SN5-DnOHQmE&amp;t=1s" TargetMode="External"/><Relationship Id="rId5" Type="http://schemas.openxmlformats.org/officeDocument/2006/relationships/styles" Target="styles.xml"/><Relationship Id="rId6" Type="http://schemas.openxmlformats.org/officeDocument/2006/relationships/hyperlink" Target="https://www.timeforkids.com/g56/polar-bears-danger/" TargetMode="External"/><Relationship Id="rId7" Type="http://schemas.openxmlformats.org/officeDocument/2006/relationships/hyperlink" Target="https://www.youtube.com/watch?v=IJoAcD0oUww" TargetMode="External"/><Relationship Id="rId8" Type="http://schemas.openxmlformats.org/officeDocument/2006/relationships/hyperlink" Target="https://www.youtube.com/watch?v=v8unGCTWUW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