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Your lesson plan</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Topic/Lesson Title:</w:t>
            </w:r>
            <w:r w:rsidDel="00000000" w:rsidR="00000000" w:rsidRPr="00000000">
              <w:drawing>
                <wp:anchor allowOverlap="1" behindDoc="0" distB="0" distT="0" distL="114300" distR="114300" hidden="0" layoutInCell="1" locked="0" relativeHeight="0" simplePos="0">
                  <wp:simplePos x="0" y="0"/>
                  <wp:positionH relativeFrom="column">
                    <wp:posOffset>1928495</wp:posOffset>
                  </wp:positionH>
                  <wp:positionV relativeFrom="paragraph">
                    <wp:posOffset>0</wp:posOffset>
                  </wp:positionV>
                  <wp:extent cx="762000" cy="762000"/>
                  <wp:effectExtent b="0" l="0" r="0" t="0"/>
                  <wp:wrapSquare wrapText="bothSides" distB="0" distT="0" distL="114300" distR="114300"/>
                  <wp:docPr id="203606680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62000" cy="762000"/>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Romania</w:t>
            </w:r>
          </w:p>
        </w:tc>
      </w:tr>
    </w:tbl>
    <w:p w:rsidR="00000000" w:rsidDel="00000000" w:rsidP="00000000" w:rsidRDefault="00000000" w:rsidRPr="00000000" w14:paraId="00000005">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t xml:space="preserve">Aims/Goals or SWBATs (Students will be able to......)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be able to point the country on the map of Europe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will be able to recognize the Romanian fla</w:t>
            </w:r>
            <w:r w:rsidDel="00000000" w:rsidR="00000000" w:rsidRPr="00000000">
              <w:rPr>
                <w:rtl w:val="0"/>
              </w:rPr>
              <w:t xml:space="preserve">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be able to reproduce some basic information about Romania</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be able to talk about Romania</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enrich their vocabulary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w:t>
            </w:r>
            <w:r w:rsidDel="00000000" w:rsidR="00000000" w:rsidRPr="00000000">
              <w:rPr>
                <w:rtl w:val="0"/>
              </w:rPr>
              <w:t xml:space="preserve">enrich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their understanding of cultural diversity through learning about different countries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be able to reproduce a traditional Romanian dance</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1">
            <w:pPr>
              <w:rPr/>
            </w:pPr>
            <w:r w:rsidDel="00000000" w:rsidR="00000000" w:rsidRPr="00000000">
              <w:rPr>
                <w:rtl w:val="0"/>
              </w:rPr>
              <w:t xml:space="preserve">Age group: 12 - 14</w:t>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4">
            <w:pPr>
              <w:rPr/>
            </w:pPr>
            <w:r w:rsidDel="00000000" w:rsidR="00000000" w:rsidRPr="00000000">
              <w:rPr>
                <w:rtl w:val="0"/>
              </w:rPr>
              <w:t xml:space="preserve">Level: A2   (pre-intermediate / intermediate)</w:t>
            </w:r>
          </w:p>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7">
            <w:pPr>
              <w:rPr/>
            </w:pPr>
            <w:r w:rsidDel="00000000" w:rsidR="00000000" w:rsidRPr="00000000">
              <w:rPr>
                <w:rtl w:val="0"/>
              </w:rPr>
              <w:t xml:space="preserve">Time (Lesson duration): 1 lesson (45 or 60 minutes)</w:t>
            </w:r>
          </w:p>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A">
            <w:pPr>
              <w:rPr/>
            </w:pPr>
            <w:r w:rsidDel="00000000" w:rsidR="00000000" w:rsidRPr="00000000">
              <w:rPr>
                <w:rtl w:val="0"/>
              </w:rPr>
              <w:t xml:space="preserve">Materials:</w:t>
            </w:r>
          </w:p>
          <w:p w:rsidR="00000000" w:rsidDel="00000000" w:rsidP="00000000" w:rsidRDefault="00000000" w:rsidRPr="00000000" w14:paraId="0000001B">
            <w:pPr>
              <w:rPr/>
            </w:pPr>
            <w:r w:rsidDel="00000000" w:rsidR="00000000" w:rsidRPr="00000000">
              <w:rPr>
                <w:rtl w:val="0"/>
              </w:rPr>
              <w:t xml:space="preserve">-the Internet (for research)</w:t>
            </w:r>
          </w:p>
          <w:p w:rsidR="00000000" w:rsidDel="00000000" w:rsidP="00000000" w:rsidRDefault="00000000" w:rsidRPr="00000000" w14:paraId="0000001C">
            <w:pPr>
              <w:rPr/>
            </w:pPr>
            <w:r w:rsidDel="00000000" w:rsidR="00000000" w:rsidRPr="00000000">
              <w:rPr>
                <w:rtl w:val="0"/>
              </w:rPr>
              <w:t xml:space="preserve">- the blank map of Europe </w:t>
            </w:r>
            <w:hyperlink r:id="rId8">
              <w:r w:rsidDel="00000000" w:rsidR="00000000" w:rsidRPr="00000000">
                <w:rPr>
                  <w:color w:val="0563c1"/>
                  <w:u w:val="single"/>
                  <w:rtl w:val="0"/>
                </w:rPr>
                <w:t xml:space="preserve">https://www.freeworldmaps.net/europe/blank_map.html</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you tube video of HORA (the traditional Romanian dance) </w:t>
            </w:r>
            <w:hyperlink r:id="rId9">
              <w:r w:rsidDel="00000000" w:rsidR="00000000" w:rsidRPr="00000000">
                <w:rPr>
                  <w:color w:val="0563c1"/>
                  <w:u w:val="single"/>
                  <w:rtl w:val="0"/>
                </w:rPr>
                <w:t xml:space="preserve">https://www.youtube.com/watch?v=44SjRwGRg_o</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template for the passport of Romania </w:t>
            </w:r>
            <w:hyperlink r:id="rId10">
              <w:r w:rsidDel="00000000" w:rsidR="00000000" w:rsidRPr="00000000">
                <w:rPr>
                  <w:color w:val="0563c1"/>
                  <w:u w:val="single"/>
                  <w:rtl w:val="0"/>
                </w:rPr>
                <w:t xml:space="preserve">https://layers-of-learning.com/country-fact-sheet/</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1">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7min</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Teacher gives Ss a blank map of Europe. Ss research on the Internet the flag and the position of the country on the map. They highlight the country and draw the flag.  </w:t>
            </w:r>
          </w:p>
          <w:p w:rsidR="00000000" w:rsidDel="00000000" w:rsidP="00000000" w:rsidRDefault="00000000" w:rsidRPr="00000000" w14:paraId="00000023">
            <w:pPr>
              <w:rPr/>
            </w:pPr>
            <w:r w:rsidDel="00000000" w:rsidR="00000000" w:rsidRPr="00000000">
              <w:rPr>
                <w:rtl w:val="0"/>
              </w:rPr>
              <w:t xml:space="preserve">After that, they research the internet in small groups for the basic information on Romania to fill in the country’s passport.</w:t>
            </w:r>
          </w:p>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6">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 5min</w:t>
            </w:r>
          </w:p>
          <w:p w:rsidR="00000000" w:rsidDel="00000000" w:rsidP="00000000" w:rsidRDefault="00000000" w:rsidRPr="00000000" w14:paraId="00000027">
            <w:pPr>
              <w:rPr/>
            </w:pPr>
            <w:r w:rsidDel="00000000" w:rsidR="00000000" w:rsidRPr="00000000">
              <w:rPr>
                <w:rtl w:val="0"/>
              </w:rPr>
              <w:t xml:space="preserve">T asks Ss: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you know about Romania? They brainstorm with the information they have found and noted down in the country’s passport.</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 shows the Ss some pictures /video about Romanian food, dance, famous people, landmarks and Ss get a worksheet with words such as: sarmale (traditional food), hora (traditional dance), Dragobete (a holiday of love), Bran castle (the alleged Dracula’s castle), Salina Turda (Romanian salt mine), Bucharest (capital city), famous people (Nadia Comaneci, Vlad Tepes, George Enescu, Petrache Poenaru) and they have to match them with their names (they first guess in pairs, then we check as a whole class). </w:t>
            </w:r>
          </w:p>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C">
            <w:pPr>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3min</w:t>
            </w:r>
          </w:p>
          <w:p w:rsidR="00000000" w:rsidDel="00000000" w:rsidP="00000000" w:rsidRDefault="00000000" w:rsidRPr="00000000" w14:paraId="0000002D">
            <w:pPr>
              <w:rPr/>
            </w:pPr>
            <w:r w:rsidDel="00000000" w:rsidR="00000000" w:rsidRPr="00000000">
              <w:rPr>
                <w:rtl w:val="0"/>
              </w:rPr>
              <w:t xml:space="preserve">vocabulary of typical Romanian dishes (such as sarmale, ciorba, jumari, mititei, salata de vinete), Romanian landmarks and names of famous people.</w:t>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0">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15 min</w:t>
            </w:r>
          </w:p>
          <w:p w:rsidR="00000000" w:rsidDel="00000000" w:rsidP="00000000" w:rsidRDefault="00000000" w:rsidRPr="00000000" w14:paraId="00000031">
            <w:pPr>
              <w:rPr/>
            </w:pPr>
            <w:r w:rsidDel="00000000" w:rsidR="00000000" w:rsidRPr="00000000">
              <w:rPr>
                <w:rtl w:val="0"/>
              </w:rPr>
              <w:t xml:space="preserve">Escape Room: Mystery in Transylvania, adapted for teenagers at the A2 English level.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---READING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**Escape Room: Mystery in Transylvania**  </w:t>
            </w:r>
          </w:p>
          <w:p w:rsidR="00000000" w:rsidDel="00000000" w:rsidP="00000000" w:rsidRDefault="00000000" w:rsidRPr="00000000" w14:paraId="00000036">
            <w:pPr>
              <w:rPr/>
            </w:pPr>
            <w:r w:rsidDel="00000000" w:rsidR="00000000" w:rsidRPr="00000000">
              <w:rPr>
                <w:rtl w:val="0"/>
              </w:rPr>
              <w:t xml:space="preserve">**Scenario**: Students are explorers who have wandered into a mysterious castle in Transylvania. The doors have closed, and the only way to escape is to solve a series of language puzzles left by an unknown host.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 **Organization**  </w:t>
            </w:r>
          </w:p>
          <w:p w:rsidR="00000000" w:rsidDel="00000000" w:rsidP="00000000" w:rsidRDefault="00000000" w:rsidRPr="00000000" w14:paraId="00000039">
            <w:pPr>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**Duration**: 20-25 minutes  </w:t>
            </w:r>
          </w:p>
          <w:p w:rsidR="00000000" w:rsidDel="00000000" w:rsidP="00000000" w:rsidRDefault="00000000" w:rsidRPr="00000000" w14:paraId="0000003A">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**Group work**: 3-5 students per team  </w:t>
            </w:r>
          </w:p>
          <w:p w:rsidR="00000000" w:rsidDel="00000000" w:rsidP="00000000" w:rsidRDefault="00000000" w:rsidRPr="00000000" w14:paraId="0000003B">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**Materials**: task sheets, envelopes with clues, props (if you want to enhance the atmosphere)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 **How does the game work?**  </w:t>
            </w:r>
          </w:p>
          <w:p w:rsidR="00000000" w:rsidDel="00000000" w:rsidP="00000000" w:rsidRDefault="00000000" w:rsidRPr="00000000" w14:paraId="00000040">
            <w:pPr>
              <w:rPr/>
            </w:pPr>
            <w:r w:rsidDel="00000000" w:rsidR="00000000" w:rsidRPr="00000000">
              <w:rPr>
                <w:rtl w:val="0"/>
              </w:rPr>
              <w:t xml:space="preserve">1. Each group receives the **First Puzzle** in a sealed envelope.  </w:t>
            </w:r>
          </w:p>
          <w:p w:rsidR="00000000" w:rsidDel="00000000" w:rsidP="00000000" w:rsidRDefault="00000000" w:rsidRPr="00000000" w14:paraId="00000041">
            <w:pPr>
              <w:rPr/>
            </w:pPr>
            <w:r w:rsidDel="00000000" w:rsidR="00000000" w:rsidRPr="00000000">
              <w:rPr>
                <w:rtl w:val="0"/>
              </w:rPr>
              <w:t xml:space="preserve">2. When they solve the task, they receive a **Clue** leading them to the next puzzle.  </w:t>
            </w:r>
          </w:p>
          <w:p w:rsidR="00000000" w:rsidDel="00000000" w:rsidP="00000000" w:rsidRDefault="00000000" w:rsidRPr="00000000" w14:paraId="00000042">
            <w:pPr>
              <w:rPr/>
            </w:pPr>
            <w:r w:rsidDel="00000000" w:rsidR="00000000" w:rsidRPr="00000000">
              <w:rPr>
                <w:rtl w:val="0"/>
              </w:rPr>
              <w:t xml:space="preserve">3. After solving **all 4 puzzles**, they find the key (a symbolic piece of paper with "You escaped!" written on it) and "exit" the castle.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 **PUZZLES**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**1st Puzzle – Mysterious Message**  </w:t>
            </w:r>
          </w:p>
          <w:p w:rsidR="00000000" w:rsidDel="00000000" w:rsidP="00000000" w:rsidRDefault="00000000" w:rsidRPr="00000000" w14:paraId="00000049">
            <w:pPr>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*Students receive a paper with a sentence written in scrambled letters and must arrange them correctly.*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**Task:**  </w:t>
            </w:r>
          </w:p>
          <w:p w:rsidR="00000000" w:rsidDel="00000000" w:rsidP="00000000" w:rsidRDefault="00000000" w:rsidRPr="00000000" w14:paraId="0000004C">
            <w:pPr>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*Rearrange the letters to find a clue:*  </w:t>
            </w:r>
          </w:p>
          <w:p w:rsidR="00000000" w:rsidDel="00000000" w:rsidP="00000000" w:rsidRDefault="00000000" w:rsidRPr="00000000" w14:paraId="0000004D">
            <w:pPr>
              <w:rPr/>
            </w:pPr>
            <w:r w:rsidDel="00000000" w:rsidR="00000000" w:rsidRPr="00000000">
              <w:rPr>
                <w:rtl w:val="0"/>
              </w:rPr>
              <w:t xml:space="preserve">**IACTS SELAIVRNANT** (Correct answer: **CASTLE TRANSILVANIA**)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**Clue after solving:** "Go to the table near the window to find your next clue."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 **2nd Puzzle – Dracula's Code**  </w:t>
            </w:r>
          </w:p>
          <w:p w:rsidR="00000000" w:rsidDel="00000000" w:rsidP="00000000" w:rsidRDefault="00000000" w:rsidRPr="00000000" w14:paraId="00000054">
            <w:pPr>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*Students receive a paper with a simple encrypted message where letters are replaced with numbers (A=1, B=2, etc.).*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**Task:**  </w:t>
            </w:r>
          </w:p>
          <w:p w:rsidR="00000000" w:rsidDel="00000000" w:rsidP="00000000" w:rsidRDefault="00000000" w:rsidRPr="00000000" w14:paraId="00000057">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Decode this message: **20 8 5 / 4 18 1 3 21 12 1 / 9 19 / 3 12 15 19 5**  </w:t>
            </w:r>
          </w:p>
          <w:p w:rsidR="00000000" w:rsidDel="00000000" w:rsidP="00000000" w:rsidRDefault="00000000" w:rsidRPr="00000000" w14:paraId="00000058">
            <w:pPr>
              <w:rPr/>
            </w:pPr>
            <w:r w:rsidDel="00000000" w:rsidR="00000000" w:rsidRPr="00000000">
              <w:rPr>
                <w:rtl w:val="0"/>
              </w:rPr>
              <w:t xml:space="preserve">(</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Correct answer: **"THE DRACULA IS CLOSE"**)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**Clue after solving:** "Look under the teacher’s desk."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**3rd Puzzle – Words in the Shadows**  </w:t>
            </w:r>
          </w:p>
          <w:p w:rsidR="00000000" w:rsidDel="00000000" w:rsidP="00000000" w:rsidRDefault="00000000" w:rsidRPr="00000000" w14:paraId="0000005F">
            <w:pPr>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*Students receive a text about Romania with missing words. They must fill in the blanks using the given options.*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**Task:**  </w:t>
            </w:r>
          </w:p>
          <w:p w:rsidR="00000000" w:rsidDel="00000000" w:rsidP="00000000" w:rsidRDefault="00000000" w:rsidRPr="00000000" w14:paraId="00000062">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"Romania is a country in ______. Its capital city is ______. The most famous castle in Romania is ______, which is often linked to the legend of ______."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Options:  </w:t>
            </w:r>
          </w:p>
          <w:p w:rsidR="00000000" w:rsidDel="00000000" w:rsidP="00000000" w:rsidRDefault="00000000" w:rsidRPr="00000000" w14:paraId="00000065">
            <w:pPr>
              <w:rPr/>
            </w:pPr>
            <w:r w:rsidDel="00000000" w:rsidR="00000000" w:rsidRPr="00000000">
              <w:rPr>
                <w:rtl w:val="0"/>
              </w:rPr>
              <w:t xml:space="preserve">1. Europe / Bucharest / Bran Castle / Dracula  </w:t>
            </w:r>
          </w:p>
          <w:p w:rsidR="00000000" w:rsidDel="00000000" w:rsidP="00000000" w:rsidRDefault="00000000" w:rsidRPr="00000000" w14:paraId="00000066">
            <w:pPr>
              <w:rPr/>
            </w:pPr>
            <w:r w:rsidDel="00000000" w:rsidR="00000000" w:rsidRPr="00000000">
              <w:rPr>
                <w:rtl w:val="0"/>
              </w:rPr>
              <w:t xml:space="preserve">2. Asia / Sofia / Peles Castle / Frankenstein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Correct answer: **1. Europe / Bucharest / Bran Castle / Dracula**)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**Clue after solving:** "Check inside the bookshelf."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 **4th Puzzle – Final Enigma: The Exit Code**  </w:t>
            </w:r>
          </w:p>
          <w:p w:rsidR="00000000" w:rsidDel="00000000" w:rsidP="00000000" w:rsidRDefault="00000000" w:rsidRPr="00000000" w14:paraId="0000006F">
            <w:pPr>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*Students must solve a simple crossword puzzle based on previous clues to discover the exit word (KEY).*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**Task:**  </w:t>
            </w:r>
          </w:p>
          <w:p w:rsidR="00000000" w:rsidDel="00000000" w:rsidP="00000000" w:rsidRDefault="00000000" w:rsidRPr="00000000" w14:paraId="00000072">
            <w:pPr>
              <w:rPr/>
            </w:pPr>
            <w:r w:rsidDel="00000000" w:rsidR="00000000" w:rsidRPr="00000000">
              <w:rPr>
                <w:rtl w:val="0"/>
              </w:rPr>
              <w:t xml:space="preserve">1. The country of Dracula? (**Romania**)  </w:t>
            </w:r>
          </w:p>
          <w:p w:rsidR="00000000" w:rsidDel="00000000" w:rsidP="00000000" w:rsidRDefault="00000000" w:rsidRPr="00000000" w14:paraId="00000073">
            <w:pPr>
              <w:rPr/>
            </w:pPr>
            <w:r w:rsidDel="00000000" w:rsidR="00000000" w:rsidRPr="00000000">
              <w:rPr>
                <w:rtl w:val="0"/>
              </w:rPr>
              <w:t xml:space="preserve">2. The famous castle? (**Bran**)  </w:t>
            </w:r>
          </w:p>
          <w:p w:rsidR="00000000" w:rsidDel="00000000" w:rsidP="00000000" w:rsidRDefault="00000000" w:rsidRPr="00000000" w14:paraId="00000074">
            <w:pPr>
              <w:rPr/>
            </w:pPr>
            <w:r w:rsidDel="00000000" w:rsidR="00000000" w:rsidRPr="00000000">
              <w:rPr>
                <w:rtl w:val="0"/>
              </w:rPr>
              <w:t xml:space="preserve">3. The capital city? (**Bucharest**)  </w:t>
            </w:r>
          </w:p>
          <w:p w:rsidR="00000000" w:rsidDel="00000000" w:rsidP="00000000" w:rsidRDefault="00000000" w:rsidRPr="00000000" w14:paraId="00000075">
            <w:pPr>
              <w:rPr/>
            </w:pPr>
            <w:r w:rsidDel="00000000" w:rsidR="00000000" w:rsidRPr="00000000">
              <w:rPr>
                <w:rtl w:val="0"/>
              </w:rPr>
              <w:t xml:space="preserve">4. The creature in the legend? (**Vampire**)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**The first letters of the answers form the word: R-B-B-V (Rearranged: KEY)**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**Final clue:** "Congratulations! You found the key and escaped the castle!"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 **Additional Elements for Atmosphere**  </w:t>
            </w:r>
          </w:p>
          <w:p w:rsidR="00000000" w:rsidDel="00000000" w:rsidP="00000000" w:rsidRDefault="00000000" w:rsidRPr="00000000" w14:paraId="0000007E">
            <w:pPr>
              <w:rPr/>
            </w:pPr>
            <w:r w:rsidDel="00000000" w:rsidR="00000000" w:rsidRPr="00000000">
              <w:rPr>
                <w:rtl w:val="0"/>
              </w:rPr>
              <w:t xml:space="preserve">-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Play eerie background music (e.g., sounds of rain and thunder).  </w:t>
            </w:r>
          </w:p>
          <w:p w:rsidR="00000000" w:rsidDel="00000000" w:rsidP="00000000" w:rsidRDefault="00000000" w:rsidRPr="00000000" w14:paraId="0000007F">
            <w:pPr>
              <w:rPr/>
            </w:pPr>
            <w:r w:rsidDel="00000000" w:rsidR="00000000" w:rsidRPr="00000000">
              <w:rPr>
                <w:rtl w:val="0"/>
              </w:rPr>
              <w:t xml:space="preserve">-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Turn off the lights and use flashlights or LED candles.  </w:t>
            </w:r>
          </w:p>
          <w:p w:rsidR="00000000" w:rsidDel="00000000" w:rsidP="00000000" w:rsidRDefault="00000000" w:rsidRPr="00000000" w14:paraId="00000080">
            <w:pPr>
              <w:rPr/>
            </w:pPr>
            <w:r w:rsidDel="00000000" w:rsidR="00000000" w:rsidRPr="00000000">
              <w:rPr>
                <w:rtl w:val="0"/>
              </w:rPr>
              <w:t xml:space="preserve">-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Wrap the puzzles in old-looking paper or write them in a gothic font.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This is a dynamic and fun activity that encourages teamwork and interactive use of the English language.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---LISTENING      Time: 10min</w:t>
            </w:r>
          </w:p>
          <w:p w:rsidR="00000000" w:rsidDel="00000000" w:rsidP="00000000" w:rsidRDefault="00000000" w:rsidRPr="00000000" w14:paraId="00000087">
            <w:pPr>
              <w:rPr/>
            </w:pPr>
            <w:r w:rsidDel="00000000" w:rsidR="00000000" w:rsidRPr="00000000">
              <w:rPr>
                <w:rtl w:val="0"/>
              </w:rPr>
              <w:t xml:space="preserve">Ss listen (without video, but a you tube video source of) the instructions for the HORA dance. They try to respond to the instructions. After that, they watch and listen and follow the instructions. </w:t>
            </w:r>
          </w:p>
          <w:p w:rsidR="00000000" w:rsidDel="00000000" w:rsidP="00000000" w:rsidRDefault="00000000" w:rsidRPr="00000000" w14:paraId="00000088">
            <w:pPr>
              <w:rPr/>
            </w:pP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8A">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3min</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at least 2 names of famous people from Romania. </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at least 2 names of places in Romania you would like to visit. </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name of the traditional Romanian dance?</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c>
      </w:tr>
    </w:tbl>
    <w:p w:rsidR="00000000" w:rsidDel="00000000" w:rsidP="00000000" w:rsidRDefault="00000000" w:rsidRPr="00000000" w14:paraId="0000008F">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0">
            <w:pPr>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2min</w:t>
            </w:r>
          </w:p>
          <w:p w:rsidR="00000000" w:rsidDel="00000000" w:rsidP="00000000" w:rsidRDefault="00000000" w:rsidRPr="00000000" w14:paraId="00000091">
            <w:pPr>
              <w:rPr/>
            </w:pPr>
            <w:r w:rsidDel="00000000" w:rsidR="00000000" w:rsidRPr="00000000">
              <w:rPr>
                <w:rtl w:val="0"/>
              </w:rPr>
              <w:t xml:space="preserve">Talk to each other about what you like about Romania the most, and why. </w:t>
            </w:r>
          </w:p>
          <w:p w:rsidR="00000000" w:rsidDel="00000000" w:rsidP="00000000" w:rsidRDefault="00000000" w:rsidRPr="00000000" w14:paraId="00000092">
            <w:pPr>
              <w:rPr/>
            </w:pPr>
            <w:r w:rsidDel="00000000" w:rsidR="00000000" w:rsidRPr="00000000">
              <w:rPr>
                <w:rtl w:val="0"/>
              </w:rPr>
              <w:t xml:space="preserve">Present as a group to the other groups.</w:t>
            </w:r>
          </w:p>
          <w:p w:rsidR="00000000" w:rsidDel="00000000" w:rsidP="00000000" w:rsidRDefault="00000000" w:rsidRPr="00000000" w14:paraId="00000093">
            <w:pPr>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5">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5-10min</w:t>
            </w:r>
          </w:p>
          <w:p w:rsidR="00000000" w:rsidDel="00000000" w:rsidP="00000000" w:rsidRDefault="00000000" w:rsidRPr="00000000" w14:paraId="00000096">
            <w:pPr>
              <w:rPr/>
            </w:pPr>
            <w:r w:rsidDel="00000000" w:rsidR="00000000" w:rsidRPr="00000000">
              <w:rPr>
                <w:rtl w:val="0"/>
              </w:rPr>
              <w:t xml:space="preserve">Students can write an acrostic poem about Romania (for homework), including some of the vocabulary or things that they have learned in class.</w:t>
            </w:r>
          </w:p>
        </w:tc>
      </w:tr>
    </w:tbl>
    <w:p w:rsidR="00000000" w:rsidDel="00000000" w:rsidP="00000000" w:rsidRDefault="00000000" w:rsidRPr="00000000" w14:paraId="00000097">
      <w:pPr>
        <w:rPr>
          <w:i w:val="1"/>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8">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99">
            <w:pPr>
              <w:rPr/>
            </w:pPr>
            <w:r w:rsidDel="00000000" w:rsidR="00000000" w:rsidRPr="00000000">
              <w:rPr>
                <w:rtl w:val="0"/>
              </w:rPr>
              <w:t xml:space="preserve">Ss make a video of either dancing the Romanian dance (and doing the instructions) or making a traditional Romanian dish (such as sarmale) with instructions.</w:t>
            </w:r>
          </w:p>
          <w:p w:rsidR="00000000" w:rsidDel="00000000" w:rsidP="00000000" w:rsidRDefault="00000000" w:rsidRPr="00000000" w14:paraId="0000009A">
            <w:pPr>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C">
            <w:pPr>
              <w:rPr/>
            </w:pPr>
            <w:r w:rsidDel="00000000" w:rsidR="00000000" w:rsidRPr="00000000">
              <w:rPr>
                <w:rtl w:val="0"/>
              </w:rPr>
              <w:t xml:space="preserve">Other thoughts about this lesson plan:</w:t>
            </w:r>
          </w:p>
          <w:p w:rsidR="00000000" w:rsidDel="00000000" w:rsidP="00000000" w:rsidRDefault="00000000" w:rsidRPr="00000000" w14:paraId="0000009D">
            <w:pPr>
              <w:rPr/>
            </w:pPr>
            <w:r w:rsidDel="00000000" w:rsidR="00000000" w:rsidRPr="00000000">
              <w:rPr>
                <w:rtl w:val="0"/>
              </w:rPr>
              <w:t xml:space="preserve">The following lesson could focus on learning the traditional Romanian dance to the others, or making a traditional Romanian dish. </w:t>
            </w:r>
          </w:p>
          <w:p w:rsidR="00000000" w:rsidDel="00000000" w:rsidP="00000000" w:rsidRDefault="00000000" w:rsidRPr="00000000" w14:paraId="0000009E">
            <w:pPr>
              <w:rPr/>
            </w:pPr>
            <w:bookmarkStart w:colFirst="0" w:colLast="0" w:name="_heading=h.gjdgxs" w:id="0"/>
            <w:bookmarkEnd w:id="0"/>
            <w:r w:rsidDel="00000000" w:rsidR="00000000" w:rsidRPr="00000000">
              <w:rPr>
                <w:rtl w:val="0"/>
              </w:rPr>
              <w:t xml:space="preserve">Another idea: Ss watch a trailer about grof Dracula, but not the whole video. They write the ending of the story. </w:t>
            </w:r>
          </w:p>
          <w:p w:rsidR="00000000" w:rsidDel="00000000" w:rsidP="00000000" w:rsidRDefault="00000000" w:rsidRPr="00000000" w14:paraId="0000009F">
            <w:pPr>
              <w:rPr/>
            </w:pPr>
            <w:r w:rsidDel="00000000" w:rsidR="00000000" w:rsidRPr="00000000">
              <w:rPr>
                <w:rtl w:val="0"/>
              </w:rPr>
            </w:r>
          </w:p>
        </w:tc>
      </w:tr>
    </w:tbl>
    <w:p w:rsidR="00000000" w:rsidDel="00000000" w:rsidP="00000000" w:rsidRDefault="00000000" w:rsidRPr="00000000" w14:paraId="000000A0">
      <w:pPr>
        <w:ind w:right="1275"/>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03606680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Naslov1">
    <w:name w:val="heading 1"/>
    <w:basedOn w:val="Normal"/>
    <w:next w:val="Normal"/>
    <w:uiPriority w:val="9"/>
    <w:qFormat w:val="1"/>
    <w:pPr>
      <w:keepNext w:val="1"/>
      <w:keepLines w:val="1"/>
      <w:spacing w:after="120" w:before="480"/>
      <w:outlineLvl w:val="0"/>
    </w:pPr>
    <w:rPr>
      <w:b w:val="1"/>
      <w:sz w:val="48"/>
      <w:szCs w:val="48"/>
    </w:rPr>
  </w:style>
  <w:style w:type="paragraph" w:styleId="Naslov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Naslov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Naslov4">
    <w:name w:val="heading 4"/>
    <w:basedOn w:val="Normal"/>
    <w:next w:val="Normal"/>
    <w:uiPriority w:val="9"/>
    <w:semiHidden w:val="1"/>
    <w:unhideWhenUsed w:val="1"/>
    <w:qFormat w:val="1"/>
    <w:pPr>
      <w:keepNext w:val="1"/>
      <w:keepLines w:val="1"/>
      <w:spacing w:after="40" w:before="240"/>
      <w:outlineLvl w:val="3"/>
    </w:pPr>
    <w:rPr>
      <w:b w:val="1"/>
    </w:rPr>
  </w:style>
  <w:style w:type="paragraph" w:styleId="Naslov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Naslov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paragraph" w:styleId="Naslov">
    <w:name w:val="Title"/>
    <w:basedOn w:val="Normal"/>
    <w:next w:val="Normal"/>
    <w:uiPriority w:val="10"/>
    <w:qFormat w:val="1"/>
    <w:pPr>
      <w:keepNext w:val="1"/>
      <w:keepLines w:val="1"/>
      <w:spacing w:after="120" w:before="480"/>
    </w:pPr>
    <w:rPr>
      <w:b w:val="1"/>
      <w:sz w:val="72"/>
      <w:szCs w:val="72"/>
    </w:rPr>
  </w:style>
  <w:style w:type="paragraph" w:styleId="Odlomakpopisa">
    <w:name w:val="List Paragraph"/>
    <w:basedOn w:val="Normal"/>
    <w:uiPriority w:val="34"/>
    <w:qFormat w:val="1"/>
    <w:rsid w:val="00EE7071"/>
    <w:pPr>
      <w:ind w:left="720"/>
      <w:contextualSpacing w:val="1"/>
    </w:pPr>
  </w:style>
  <w:style w:type="paragraph" w:styleId="Zaglavlje">
    <w:name w:val="header"/>
    <w:basedOn w:val="Normal"/>
    <w:link w:val="ZaglavljeChar"/>
    <w:uiPriority w:val="99"/>
    <w:unhideWhenUsed w:val="1"/>
    <w:rsid w:val="00AA44B8"/>
    <w:pPr>
      <w:tabs>
        <w:tab w:val="center" w:pos="4819"/>
        <w:tab w:val="right" w:pos="9638"/>
      </w:tabs>
    </w:pPr>
  </w:style>
  <w:style w:type="character" w:styleId="ZaglavljeChar" w:customStyle="1">
    <w:name w:val="Zaglavlje Char"/>
    <w:basedOn w:val="Zadanifontodlomka"/>
    <w:link w:val="Zaglavlje"/>
    <w:uiPriority w:val="99"/>
    <w:rsid w:val="00AA44B8"/>
  </w:style>
  <w:style w:type="paragraph" w:styleId="Podnoje">
    <w:name w:val="footer"/>
    <w:basedOn w:val="Normal"/>
    <w:link w:val="PodnojeChar"/>
    <w:uiPriority w:val="99"/>
    <w:unhideWhenUsed w:val="1"/>
    <w:rsid w:val="00AA44B8"/>
    <w:pPr>
      <w:tabs>
        <w:tab w:val="center" w:pos="4819"/>
        <w:tab w:val="right" w:pos="9638"/>
      </w:tabs>
    </w:pPr>
  </w:style>
  <w:style w:type="character" w:styleId="PodnojeChar" w:customStyle="1">
    <w:name w:val="Podnožje Char"/>
    <w:basedOn w:val="Zadanifontodlomka"/>
    <w:link w:val="Podnoje"/>
    <w:uiPriority w:val="99"/>
    <w:rsid w:val="00AA44B8"/>
  </w:style>
  <w:style w:type="paragraph" w:styleId="StandardWeb">
    <w:name w:val="Normal (Web)"/>
    <w:basedOn w:val="Normal"/>
    <w:uiPriority w:val="99"/>
    <w:semiHidden w:val="1"/>
    <w:unhideWhenUsed w:val="1"/>
    <w:rsid w:val="00FA1AF3"/>
    <w:pPr>
      <w:spacing w:after="100" w:afterAutospacing="1" w:before="100" w:beforeAutospacing="1"/>
    </w:pPr>
    <w:rPr>
      <w:rFonts w:ascii="Times New Roman" w:cs="Times New Roman" w:eastAsia="Times New Roman" w:hAnsi="Times New Roman"/>
      <w:lang w:eastAsia="it-IT" w:val="it-IT"/>
    </w:rPr>
  </w:style>
  <w:style w:type="table" w:styleId="Reetkatablice">
    <w:name w:val="Table Grid"/>
    <w:basedOn w:val="Obinatablica"/>
    <w:uiPriority w:val="39"/>
    <w:rsid w:val="005F0C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odnaslov">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Obinatablica"/>
    <w:tblPr>
      <w:tblStyleRowBandSize w:val="1"/>
      <w:tblStyleColBandSize w:val="1"/>
    </w:tblPr>
  </w:style>
  <w:style w:type="table" w:styleId="a0" w:customStyle="1">
    <w:basedOn w:val="Obinatablica"/>
    <w:tblPr>
      <w:tblStyleRowBandSize w:val="1"/>
      <w:tblStyleColBandSize w:val="1"/>
    </w:tblPr>
  </w:style>
  <w:style w:type="table" w:styleId="a1" w:customStyle="1">
    <w:basedOn w:val="Obinatablica"/>
    <w:tblPr>
      <w:tblStyleRowBandSize w:val="1"/>
      <w:tblStyleColBandSize w:val="1"/>
    </w:tblPr>
  </w:style>
  <w:style w:type="table" w:styleId="a2" w:customStyle="1">
    <w:basedOn w:val="Obinatablica"/>
    <w:tblPr>
      <w:tblStyleRowBandSize w:val="1"/>
      <w:tblStyleColBandSize w:val="1"/>
    </w:tblPr>
  </w:style>
  <w:style w:type="table" w:styleId="a3" w:customStyle="1">
    <w:basedOn w:val="Obinatablica"/>
    <w:tblPr>
      <w:tblStyleRowBandSize w:val="1"/>
      <w:tblStyleColBandSize w:val="1"/>
    </w:tblPr>
  </w:style>
  <w:style w:type="table" w:styleId="a4" w:customStyle="1">
    <w:basedOn w:val="Obinatablica"/>
    <w:tblPr>
      <w:tblStyleRowBandSize w:val="1"/>
      <w:tblStyleColBandSize w:val="1"/>
    </w:tblPr>
  </w:style>
  <w:style w:type="table" w:styleId="a5" w:customStyle="1">
    <w:basedOn w:val="Obinatablica"/>
    <w:tblPr>
      <w:tblStyleRowBandSize w:val="1"/>
      <w:tblStyleColBandSize w:val="1"/>
    </w:tblPr>
  </w:style>
  <w:style w:type="table" w:styleId="a6" w:customStyle="1">
    <w:basedOn w:val="Obinatablica"/>
    <w:tblPr>
      <w:tblStyleRowBandSize w:val="1"/>
      <w:tblStyleColBandSize w:val="1"/>
    </w:tblPr>
  </w:style>
  <w:style w:type="table" w:styleId="a7" w:customStyle="1">
    <w:basedOn w:val="Obinatablica"/>
    <w:tblPr>
      <w:tblStyleRowBandSize w:val="1"/>
      <w:tblStyleColBandSize w:val="1"/>
    </w:tblPr>
  </w:style>
  <w:style w:type="table" w:styleId="a8" w:customStyle="1">
    <w:basedOn w:val="Obinatablica"/>
    <w:tblPr>
      <w:tblStyleRowBandSize w:val="1"/>
      <w:tblStyleColBandSize w:val="1"/>
    </w:tblPr>
  </w:style>
  <w:style w:type="table" w:styleId="a9" w:customStyle="1">
    <w:basedOn w:val="Obinatablica"/>
    <w:tblPr>
      <w:tblStyleRowBandSize w:val="1"/>
      <w:tblStyleColBandSize w:val="1"/>
    </w:tblPr>
  </w:style>
  <w:style w:type="table" w:styleId="aa" w:customStyle="1">
    <w:basedOn w:val="Obinatablica"/>
    <w:tblPr>
      <w:tblStyleRowBandSize w:val="1"/>
      <w:tblStyleColBandSize w:val="1"/>
    </w:tblPr>
  </w:style>
  <w:style w:type="table" w:styleId="ab" w:customStyle="1">
    <w:basedOn w:val="Obinatablica"/>
    <w:tblPr>
      <w:tblStyleRowBandSize w:val="1"/>
      <w:tblStyleColBandSize w:val="1"/>
    </w:tblPr>
  </w:style>
  <w:style w:type="table" w:styleId="ac" w:customStyle="1">
    <w:basedOn w:val="Obinatablica"/>
    <w:tblPr>
      <w:tblStyleRowBandSize w:val="1"/>
      <w:tblStyleColBandSize w:val="1"/>
    </w:tblPr>
  </w:style>
  <w:style w:type="table" w:styleId="ad" w:customStyle="1">
    <w:basedOn w:val="Obinatablica"/>
    <w:tblPr>
      <w:tblStyleRowBandSize w:val="1"/>
      <w:tblStyleColBandSize w:val="1"/>
    </w:tblPr>
  </w:style>
  <w:style w:type="character" w:styleId="Hiperveza">
    <w:name w:val="Hyperlink"/>
    <w:basedOn w:val="Zadanifontodlomka"/>
    <w:uiPriority w:val="99"/>
    <w:unhideWhenUsed w:val="1"/>
    <w:rsid w:val="00CB5335"/>
    <w:rPr>
      <w:color w:val="0563c1" w:themeColor="hyperlink"/>
      <w:u w:val="single"/>
    </w:rPr>
  </w:style>
  <w:style w:type="character" w:styleId="Nerijeenospominjanje">
    <w:name w:val="Unresolved Mention"/>
    <w:basedOn w:val="Zadanifontodlomka"/>
    <w:uiPriority w:val="99"/>
    <w:semiHidden w:val="1"/>
    <w:unhideWhenUsed w:val="1"/>
    <w:rsid w:val="00CB533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layers-of-learning.com/country-fact-sheet/"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44SjRwGRg_o"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freeworldmaps.net/europe/blank_map.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sC8zDwfYXE6q2cLdg0r+Ryk1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OAByITFaNERPa09oS2FOYjBMeXJuNkx4VnFObUVhMmU5ZmZn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2025-02-04T12:46:00Z</dcterms:created>
  <dc:creator>Sheila Corwin</dc:creator>
</cp:coreProperties>
</file>